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A6" w:rsidRPr="00A827C3" w:rsidRDefault="00A827C3" w:rsidP="00A827C3">
      <w:pPr>
        <w:jc w:val="center"/>
        <w:rPr>
          <w:b/>
          <w:sz w:val="32"/>
        </w:rPr>
      </w:pPr>
      <w:r w:rsidRPr="00A827C3">
        <w:rPr>
          <w:b/>
          <w:sz w:val="32"/>
        </w:rPr>
        <w:t>ЭКСПОЗИЦИЯ «ПУТЕШЕСТВИЕ ИЗ НЕДР ЗЕМЛИ В АТМОСФЕРУ». ИДЕЯ И ВОПЛОЩЕНИЕ.</w:t>
      </w:r>
    </w:p>
    <w:p w:rsidR="00C40C49" w:rsidRPr="00A827C3" w:rsidRDefault="00A827C3" w:rsidP="00E7793C">
      <w:pPr>
        <w:rPr>
          <w:i/>
          <w:color w:val="2E74B5" w:themeColor="accent1" w:themeShade="BF"/>
          <w:sz w:val="32"/>
        </w:rPr>
      </w:pPr>
      <w:r w:rsidRPr="00A827C3">
        <w:rPr>
          <w:i/>
          <w:color w:val="2E74B5" w:themeColor="accent1" w:themeShade="BF"/>
          <w:sz w:val="32"/>
        </w:rPr>
        <w:t>«</w:t>
      </w:r>
      <w:r w:rsidR="00C40C49" w:rsidRPr="00A827C3">
        <w:rPr>
          <w:i/>
          <w:color w:val="2E74B5" w:themeColor="accent1" w:themeShade="BF"/>
          <w:sz w:val="32"/>
        </w:rPr>
        <w:t xml:space="preserve">Идею экспозиции породили </w:t>
      </w:r>
      <w:r w:rsidR="00A56BF2" w:rsidRPr="00A827C3">
        <w:rPr>
          <w:i/>
          <w:color w:val="2E74B5" w:themeColor="accent1" w:themeShade="BF"/>
          <w:sz w:val="32"/>
        </w:rPr>
        <w:t xml:space="preserve">сами </w:t>
      </w:r>
      <w:r w:rsidR="00C40C49" w:rsidRPr="00A827C3">
        <w:rPr>
          <w:i/>
          <w:color w:val="2E74B5" w:themeColor="accent1" w:themeShade="BF"/>
          <w:sz w:val="32"/>
        </w:rPr>
        <w:t xml:space="preserve">стены пустующей </w:t>
      </w:r>
      <w:r w:rsidRPr="00A827C3">
        <w:rPr>
          <w:i/>
          <w:color w:val="2E74B5" w:themeColor="accent1" w:themeShade="BF"/>
          <w:sz w:val="32"/>
        </w:rPr>
        <w:t>семиэтажной башни»</w:t>
      </w:r>
    </w:p>
    <w:p w:rsidR="00C40C49" w:rsidRDefault="00E7793C">
      <w:r>
        <w:tab/>
      </w:r>
      <w:r w:rsidR="00C40C49">
        <w:t>Первое каменное здание в заполярном городе Кировске служило в 1930-40х пожарной частью, с седьмого этажа башни пожарные наблюдали за возгораниями в небольшом горняцком городке, расположенном на юге Хибинского горного массива. Здание с тех пор сменило огромное количество арендаторов и отнюдь не украшало центральную площадь города своими серыми формами конструктивизма</w:t>
      </w:r>
      <w:r w:rsidR="00A634AA">
        <w:t>,</w:t>
      </w:r>
      <w:r w:rsidR="00A56BF2">
        <w:t xml:space="preserve"> типичными </w:t>
      </w:r>
      <w:r w:rsidR="00C40C49">
        <w:t xml:space="preserve">для </w:t>
      </w:r>
      <w:r w:rsidR="007D1AF2">
        <w:t>начала 30х</w:t>
      </w:r>
      <w:r w:rsidR="00C40C49">
        <w:t>, пока в него не переехал горно-геологический</w:t>
      </w:r>
      <w:r w:rsidR="00A56BF2">
        <w:t xml:space="preserve"> корпоративный</w:t>
      </w:r>
      <w:r w:rsidR="00C40C49">
        <w:t xml:space="preserve"> музей. Основное помещение было реконструировано, но башня пустовала ввиду отсутствия мало-мальски жизнеспособных идей для её использования. </w:t>
      </w:r>
    </w:p>
    <w:p w:rsidR="00A56BF2" w:rsidRDefault="00E7793C">
      <w:r>
        <w:tab/>
      </w:r>
      <w:r w:rsidR="00C40C49">
        <w:t xml:space="preserve">Непропорциональная высота этажей, высокие ступени, </w:t>
      </w:r>
      <w:r w:rsidR="00A634AA">
        <w:t xml:space="preserve">пугающий лестничный пролёт, </w:t>
      </w:r>
      <w:r w:rsidR="00C40C49">
        <w:t>огромные швеллеры</w:t>
      </w:r>
      <w:r w:rsidR="00A634AA">
        <w:t xml:space="preserve"> вдоль стен</w:t>
      </w:r>
      <w:r w:rsidR="00C40C49">
        <w:t xml:space="preserve"> и узкие вытянутые комнаты</w:t>
      </w:r>
      <w:r w:rsidR="00A634AA">
        <w:t>… П</w:t>
      </w:r>
      <w:r w:rsidR="00C40C49">
        <w:t xml:space="preserve">омещение не годилось ни для кафе, ни для продолжения минералогической экспозиции. </w:t>
      </w:r>
    </w:p>
    <w:p w:rsidR="00A56BF2" w:rsidRDefault="00E7793C">
      <w:r>
        <w:tab/>
      </w:r>
      <w:r w:rsidR="00A56BF2">
        <w:t xml:space="preserve">Прежде всего, мне хотелось продолжить горно-геологическую тему музея, хоть мы и сменили название на «Музейно-выставочный центр». Наш музей всё-таки был старейшим горным музеем в области. Также стало ясно, что традиционный подход к экспозиции здесь неприменим – слишком специфична архитектура. </w:t>
      </w:r>
    </w:p>
    <w:p w:rsidR="00CC53A3" w:rsidRDefault="00E7793C">
      <w:r>
        <w:tab/>
      </w:r>
      <w:r w:rsidR="00A56BF2">
        <w:t xml:space="preserve">Я решила оттолкнуться именно от этой проблемы. Вытянутая форма башни напомнила мне геологический керн, а разбивка на 7 этажей, натолкнула на мысль о </w:t>
      </w:r>
      <w:r w:rsidR="00CA7E8F">
        <w:t>геосферах</w:t>
      </w:r>
      <w:r w:rsidR="00A56BF2">
        <w:t xml:space="preserve"> Земли. Многочисленные вопросы экскурсантов музея, вроде «а как образовались горы», «а как жили саамы», «а как увидеть северное сияние», подсказали мне, что </w:t>
      </w:r>
      <w:r w:rsidR="00CC53A3">
        <w:t>«ке</w:t>
      </w:r>
      <w:bookmarkStart w:id="0" w:name="_GoBack"/>
      <w:bookmarkEnd w:id="0"/>
      <w:r w:rsidR="00CC53A3">
        <w:t xml:space="preserve">рн» должен начинаться от ядра, а на поверхность выходить именно у нас, в Хибинах, на Кольском полуострове. Можно и нужно дать людям ту информацию, которую они жаждут получить, именно в разрезе структуры нашей планеты. </w:t>
      </w:r>
    </w:p>
    <w:p w:rsidR="00CC53A3" w:rsidRDefault="00E7793C">
      <w:r>
        <w:tab/>
      </w:r>
      <w:r w:rsidR="00CC53A3">
        <w:t xml:space="preserve">Таким образом появилась на свет концепция экспозиции. Каждому этажу отвели по слою земли, начиная от ядра и заканчивая атмосферой. Через всю башню </w:t>
      </w:r>
      <w:r w:rsidR="0032287E">
        <w:t xml:space="preserve">провели, просчитали пропорционально её высоте и </w:t>
      </w:r>
      <w:r w:rsidR="00CC53A3">
        <w:t xml:space="preserve">нарисовали линейный «керн», который показывал бы, в каком слое земли находится экскурсант на каждом этаже. </w:t>
      </w:r>
    </w:p>
    <w:p w:rsidR="00E7793C" w:rsidRPr="00E7793C" w:rsidRDefault="00E7793C" w:rsidP="00A827C3">
      <w:pPr>
        <w:rPr>
          <w:b/>
        </w:rPr>
      </w:pPr>
      <w:r>
        <w:tab/>
      </w:r>
      <w:r w:rsidR="00CC53A3" w:rsidRPr="00E7793C">
        <w:rPr>
          <w:b/>
          <w:color w:val="2E74B5" w:themeColor="accent1" w:themeShade="BF"/>
        </w:rPr>
        <w:t>Одна из целей экспозиции: показать, как несопоставимо мал человек в соотношении с планетой и сколько всего ещ</w:t>
      </w:r>
      <w:r>
        <w:rPr>
          <w:b/>
          <w:color w:val="2E74B5" w:themeColor="accent1" w:themeShade="BF"/>
        </w:rPr>
        <w:t>ё</w:t>
      </w:r>
      <w:r w:rsidR="00CC53A3" w:rsidRPr="00E7793C">
        <w:rPr>
          <w:b/>
          <w:color w:val="2E74B5" w:themeColor="accent1" w:themeShade="BF"/>
        </w:rPr>
        <w:t xml:space="preserve"> нам предстоит узнать о Земле. </w:t>
      </w:r>
    </w:p>
    <w:p w:rsidR="00CC53A3" w:rsidRDefault="00E7793C" w:rsidP="00A827C3">
      <w:r>
        <w:tab/>
      </w:r>
      <w:r w:rsidR="0032287E">
        <w:t>Перед выходом в атмосферу</w:t>
      </w:r>
      <w:r w:rsidR="00CC53A3">
        <w:t xml:space="preserve"> «керн» показывает, что земная кора сопостав</w:t>
      </w:r>
      <w:r>
        <w:t>има с кожурой от яблока, если вообразить</w:t>
      </w:r>
      <w:r w:rsidR="00CC53A3">
        <w:t>, что вся Земля – яблоко. А самая глубокая скважина в континентальной коре не дошла и до середины этой «кожуры».</w:t>
      </w:r>
      <w:r>
        <w:t xml:space="preserve"> Так стоит ли вести жаркие споры о том, как именно сформировалась планета, если </w:t>
      </w:r>
      <w:r w:rsidR="0032287E">
        <w:t>изучена только малая</w:t>
      </w:r>
      <w:r>
        <w:t xml:space="preserve"> часть её </w:t>
      </w:r>
      <w:r w:rsidR="0032287E">
        <w:t>сверх</w:t>
      </w:r>
      <w:r>
        <w:t>тонкой оболочки?</w:t>
      </w:r>
    </w:p>
    <w:p w:rsidR="00A827C3" w:rsidRPr="00A827C3" w:rsidRDefault="00A827C3" w:rsidP="00E7793C">
      <w:pPr>
        <w:rPr>
          <w:i/>
          <w:color w:val="2E74B5" w:themeColor="accent1" w:themeShade="BF"/>
          <w:sz w:val="32"/>
        </w:rPr>
      </w:pPr>
      <w:r w:rsidRPr="00A827C3">
        <w:rPr>
          <w:i/>
          <w:color w:val="2E74B5" w:themeColor="accent1" w:themeShade="BF"/>
          <w:sz w:val="32"/>
        </w:rPr>
        <w:t>Структура экспозиции</w:t>
      </w:r>
    </w:p>
    <w:p w:rsidR="00934915" w:rsidRDefault="00934915" w:rsidP="00A634AA">
      <w:pPr>
        <w:pStyle w:val="a3"/>
        <w:numPr>
          <w:ilvl w:val="0"/>
          <w:numId w:val="1"/>
        </w:numPr>
        <w:ind w:left="567" w:hanging="284"/>
      </w:pPr>
      <w:r>
        <w:t>Начинается экскурсия с общего разбора с</w:t>
      </w:r>
      <w:r w:rsidR="00E7793C">
        <w:t>троения</w:t>
      </w:r>
      <w:r>
        <w:t xml:space="preserve"> Земли</w:t>
      </w:r>
      <w:r w:rsidR="000D4547">
        <w:t xml:space="preserve"> на объё</w:t>
      </w:r>
      <w:r>
        <w:t>мном макете с проекцией, с теорий её возникновения. Проекционный видеоролик рассказывает о процессах в ядре, и о том, как они взаимосвязаны с атмосферными явлениями, которые</w:t>
      </w:r>
      <w:r w:rsidR="000D4547">
        <w:t xml:space="preserve"> мы увидим на последнем этаже. </w:t>
      </w:r>
      <w:r>
        <w:t>На первом этаже жарко –</w:t>
      </w:r>
      <w:r w:rsidR="00E7793C">
        <w:t xml:space="preserve"> всё</w:t>
      </w:r>
      <w:r>
        <w:t xml:space="preserve">-таки на глубине 6371 километр температура более 5500 градусов по Цельсию. </w:t>
      </w:r>
    </w:p>
    <w:p w:rsidR="00934915" w:rsidRDefault="00934915" w:rsidP="00A634AA">
      <w:pPr>
        <w:pStyle w:val="a3"/>
        <w:numPr>
          <w:ilvl w:val="0"/>
          <w:numId w:val="1"/>
        </w:numPr>
        <w:ind w:left="567" w:hanging="284"/>
      </w:pPr>
      <w:r>
        <w:lastRenderedPageBreak/>
        <w:t xml:space="preserve">Далее мы поднимаемся в мантию, смотрим из каких химических элементов она состоит и </w:t>
      </w:r>
      <w:r w:rsidR="000D4547">
        <w:t>изучаем</w:t>
      </w:r>
      <w:r>
        <w:t xml:space="preserve"> мантийные процессы. Для многих сюрпризом становится то, что основная часть мантии находится в твердом состоянии. Вручную предлагаем вызвать извержение вулкана, нажатием кнопки, а затем идем к тектоническому манипулятору – двигать плиты земной коры. </w:t>
      </w:r>
    </w:p>
    <w:p w:rsidR="00934915" w:rsidRDefault="00934915" w:rsidP="00A634AA">
      <w:pPr>
        <w:pStyle w:val="a3"/>
        <w:numPr>
          <w:ilvl w:val="0"/>
          <w:numId w:val="1"/>
        </w:numPr>
        <w:ind w:left="567" w:hanging="284"/>
      </w:pPr>
      <w:r>
        <w:t>После формирования горного рельефа на тектоническом уровне, поднимаемся в литосферу, смотреть, что же мы натворили. Там разбираем строение океанической и континентальной коры,</w:t>
      </w:r>
      <w:r w:rsidR="000D4547">
        <w:t xml:space="preserve"> виды</w:t>
      </w:r>
      <w:r>
        <w:t xml:space="preserve"> горны</w:t>
      </w:r>
      <w:r w:rsidR="000D4547">
        <w:t>х пород и узнаё</w:t>
      </w:r>
      <w:r>
        <w:t>м, что наш Кольский полуостров ближе всего к мантии</w:t>
      </w:r>
      <w:r w:rsidR="000D4547">
        <w:t>,</w:t>
      </w:r>
      <w:r>
        <w:t xml:space="preserve"> по мнению ученых. Именно поэтому зде</w:t>
      </w:r>
      <w:r w:rsidR="000D4547">
        <w:t>сь решили бурить Кольскую сверхг</w:t>
      </w:r>
      <w:r>
        <w:t>лубокую</w:t>
      </w:r>
      <w:r w:rsidR="000D4547">
        <w:t xml:space="preserve">, куда мы и будем </w:t>
      </w:r>
      <w:r>
        <w:t xml:space="preserve">спускаться в имитированной «клети» с </w:t>
      </w:r>
      <w:proofErr w:type="spellStart"/>
      <w:r>
        <w:t>вибро</w:t>
      </w:r>
      <w:proofErr w:type="spellEnd"/>
      <w:r w:rsidR="000D4547">
        <w:t>-платформой</w:t>
      </w:r>
      <w:r>
        <w:t xml:space="preserve"> и проекцией, изображающей спуск в выработку. По пути узнаем об открытиях Кольской Сверхглубокой. </w:t>
      </w:r>
    </w:p>
    <w:p w:rsidR="00934915" w:rsidRDefault="00934915" w:rsidP="00A634AA">
      <w:pPr>
        <w:pStyle w:val="a3"/>
        <w:numPr>
          <w:ilvl w:val="0"/>
          <w:numId w:val="1"/>
        </w:numPr>
        <w:ind w:left="567" w:hanging="284"/>
      </w:pPr>
      <w:r>
        <w:t xml:space="preserve">Затем поднимаемся еще выше: смотреть как устроены изнутри </w:t>
      </w:r>
      <w:proofErr w:type="spellStart"/>
      <w:r>
        <w:t>Хибинские</w:t>
      </w:r>
      <w:proofErr w:type="spellEnd"/>
      <w:r>
        <w:t xml:space="preserve"> горы. Заодно знакомимся с мифическими саамскими персонажами «</w:t>
      </w:r>
      <w:proofErr w:type="spellStart"/>
      <w:r>
        <w:t>чахкли</w:t>
      </w:r>
      <w:proofErr w:type="spellEnd"/>
      <w:r>
        <w:t xml:space="preserve">» в голографических витринах, и смотрим на то, как в кромешной темноте, глубоко под землей, могут люминесцировать </w:t>
      </w:r>
      <w:proofErr w:type="spellStart"/>
      <w:r>
        <w:t>Хибинские</w:t>
      </w:r>
      <w:proofErr w:type="spellEnd"/>
      <w:r>
        <w:t xml:space="preserve"> минералы. </w:t>
      </w:r>
    </w:p>
    <w:p w:rsidR="00934915" w:rsidRDefault="00934915" w:rsidP="00A634AA">
      <w:pPr>
        <w:pStyle w:val="a3"/>
        <w:numPr>
          <w:ilvl w:val="0"/>
          <w:numId w:val="1"/>
        </w:numPr>
        <w:ind w:left="567" w:hanging="284"/>
      </w:pPr>
      <w:r>
        <w:t xml:space="preserve">На уровне гидросферы показываем (в основном детям) 3 агрегатных состояния воды, которые </w:t>
      </w:r>
      <w:r w:rsidR="000D4547">
        <w:t xml:space="preserve">маленькие </w:t>
      </w:r>
      <w:r>
        <w:t>посетители могут изменить одним переключением рычага. Смотрим, какие рыбы населяют водоёмы Кольского полуострова. Ну а в тематической комнате на водном столе, на реальной водной поверхности</w:t>
      </w:r>
      <w:r w:rsidR="000D4547">
        <w:t>,</w:t>
      </w:r>
      <w:r>
        <w:t xml:space="preserve"> разбираем информацию о водоемах Хибин и о грунтовых водах.</w:t>
      </w:r>
      <w:r w:rsidR="00E7793C">
        <w:t xml:space="preserve"> Здесь уже значительно прохладнее, чем на нижних этажах.</w:t>
      </w:r>
    </w:p>
    <w:p w:rsidR="00934915" w:rsidRDefault="00934915" w:rsidP="00A634AA">
      <w:pPr>
        <w:pStyle w:val="a3"/>
        <w:numPr>
          <w:ilvl w:val="0"/>
          <w:numId w:val="1"/>
        </w:numPr>
        <w:ind w:left="567" w:hanging="284"/>
      </w:pPr>
      <w:r>
        <w:t>На предпоследнем этаже мы выходим на поверхность: знакомимся с флорой и фауной,</w:t>
      </w:r>
      <w:r w:rsidR="00A827C3">
        <w:t xml:space="preserve"> смотрим на особенности горного климата Хибин,</w:t>
      </w:r>
      <w:r w:rsidR="000D4547">
        <w:t xml:space="preserve"> узнаё</w:t>
      </w:r>
      <w:r>
        <w:t>м</w:t>
      </w:r>
      <w:r w:rsidR="0032287E">
        <w:t>,</w:t>
      </w:r>
      <w:r>
        <w:t xml:space="preserve"> как опасны бывают лавины в Хибинах из видеоролика, идём на рудник и пробуем</w:t>
      </w:r>
      <w:r w:rsidR="0032287E">
        <w:t xml:space="preserve"> себя в качестве проходчика</w:t>
      </w:r>
      <w:r>
        <w:t xml:space="preserve"> на </w:t>
      </w:r>
      <w:r w:rsidR="0032287E">
        <w:t>руднике с помощью симулятора буровой установки.</w:t>
      </w:r>
    </w:p>
    <w:p w:rsidR="00A827C3" w:rsidRDefault="00A827C3" w:rsidP="00A634AA">
      <w:pPr>
        <w:pStyle w:val="a3"/>
        <w:numPr>
          <w:ilvl w:val="0"/>
          <w:numId w:val="1"/>
        </w:numPr>
        <w:ind w:left="567" w:hanging="284"/>
      </w:pPr>
      <w:r>
        <w:t>Финальный аккорд –</w:t>
      </w:r>
      <w:r w:rsidR="0032287E">
        <w:t xml:space="preserve"> подъё</w:t>
      </w:r>
      <w:r>
        <w:t>м на смотровую площадку, откуда видно большую часть города и окружающие его горы. Со смотровой площадки можно проводить обзорную экскурсию по городу</w:t>
      </w:r>
      <w:r w:rsidR="0032287E">
        <w:t>, тем более на стенах есть таблички с информацией</w:t>
      </w:r>
      <w:r>
        <w:t xml:space="preserve">. На случай плохой видимости у нас есть бинокль с дополненной реальностью, где видно всё то же, что и в окнах, но еще и в разное время года. Но интерес у посетителей вызывает не только лучший вид на город, многие идут сюда, потому что всю жизнь мечтают увидеть северное сияние и никак его не застают в реальности. У нас его показывают независимо от погоды, круглогодично, благодаря проекции на купол башни. </w:t>
      </w:r>
    </w:p>
    <w:p w:rsidR="00E7793C" w:rsidRPr="00E7793C" w:rsidRDefault="00E7793C" w:rsidP="00E7793C">
      <w:pPr>
        <w:rPr>
          <w:i/>
          <w:color w:val="2E74B5" w:themeColor="accent1" w:themeShade="BF"/>
          <w:sz w:val="32"/>
        </w:rPr>
      </w:pPr>
      <w:r w:rsidRPr="00E7793C">
        <w:rPr>
          <w:i/>
          <w:color w:val="2E74B5" w:themeColor="accent1" w:themeShade="BF"/>
          <w:sz w:val="32"/>
        </w:rPr>
        <w:t>Технологии</w:t>
      </w:r>
    </w:p>
    <w:p w:rsidR="00A827C3" w:rsidRDefault="00A827C3" w:rsidP="00A634AA">
      <w:pPr>
        <w:pStyle w:val="a3"/>
        <w:numPr>
          <w:ilvl w:val="0"/>
          <w:numId w:val="2"/>
        </w:numPr>
      </w:pPr>
      <w:r>
        <w:t xml:space="preserve">Всего в экспозиции используется 21 мультимедийный экспонат, не считая аудио-сопровождения: проекции, сенсорные панели, водный стол, голографические витрины, бинокль с дополненной реальностью, </w:t>
      </w:r>
      <w:proofErr w:type="spellStart"/>
      <w:r>
        <w:t>фотобудка</w:t>
      </w:r>
      <w:proofErr w:type="spellEnd"/>
      <w:r>
        <w:t>, манипуляторы.</w:t>
      </w:r>
    </w:p>
    <w:p w:rsidR="00E7793C" w:rsidRDefault="00E7793C" w:rsidP="00A634AA">
      <w:pPr>
        <w:pStyle w:val="a3"/>
        <w:numPr>
          <w:ilvl w:val="0"/>
          <w:numId w:val="2"/>
        </w:numPr>
      </w:pPr>
      <w:r>
        <w:t xml:space="preserve">Температурный градиент регулируется инфракрасными обогревателями и подчеркивается </w:t>
      </w:r>
      <w:r w:rsidRPr="00A634AA">
        <w:rPr>
          <w:lang w:val="en-US"/>
        </w:rPr>
        <w:t>RGB</w:t>
      </w:r>
      <w:r>
        <w:t xml:space="preserve"> подсветкой. </w:t>
      </w:r>
    </w:p>
    <w:p w:rsidR="00E7793C" w:rsidRDefault="00E7793C" w:rsidP="00A634AA">
      <w:pPr>
        <w:pStyle w:val="a3"/>
        <w:numPr>
          <w:ilvl w:val="0"/>
          <w:numId w:val="2"/>
        </w:numPr>
      </w:pPr>
      <w:r>
        <w:t xml:space="preserve">В экспозиции используется плоскостная </w:t>
      </w:r>
      <w:proofErr w:type="spellStart"/>
      <w:r>
        <w:t>инфографика</w:t>
      </w:r>
      <w:proofErr w:type="spellEnd"/>
      <w:r>
        <w:t xml:space="preserve">, настенная роспись, сочетание художественных форм и проекций. </w:t>
      </w:r>
    </w:p>
    <w:p w:rsidR="0032287E" w:rsidRDefault="0032287E" w:rsidP="00A634AA">
      <w:pPr>
        <w:pStyle w:val="a3"/>
        <w:numPr>
          <w:ilvl w:val="0"/>
          <w:numId w:val="2"/>
        </w:numPr>
      </w:pPr>
      <w:r>
        <w:t xml:space="preserve">Весь контент выполнен на русском и на английском языке. Управление видеороликами осуществляется с помощью планшета. </w:t>
      </w:r>
    </w:p>
    <w:p w:rsidR="0032287E" w:rsidRPr="0032287E" w:rsidRDefault="0032287E" w:rsidP="00A634AA">
      <w:pPr>
        <w:pStyle w:val="a3"/>
        <w:numPr>
          <w:ilvl w:val="0"/>
          <w:numId w:val="2"/>
        </w:numPr>
      </w:pPr>
      <w:r>
        <w:t xml:space="preserve">В конце экскурсии посетители делают совместное фото в </w:t>
      </w:r>
      <w:proofErr w:type="spellStart"/>
      <w:r>
        <w:t>горянцких</w:t>
      </w:r>
      <w:proofErr w:type="spellEnd"/>
      <w:r>
        <w:t xml:space="preserve"> касках в </w:t>
      </w:r>
      <w:proofErr w:type="spellStart"/>
      <w:r>
        <w:t>фотобудке</w:t>
      </w:r>
      <w:proofErr w:type="spellEnd"/>
      <w:r>
        <w:t xml:space="preserve">, а затем скачивают с сайта </w:t>
      </w:r>
      <w:proofErr w:type="spellStart"/>
      <w:r w:rsidRPr="00A634AA">
        <w:rPr>
          <w:lang w:val="en-US"/>
        </w:rPr>
        <w:t>mvc</w:t>
      </w:r>
      <w:proofErr w:type="spellEnd"/>
      <w:r w:rsidRPr="0032287E">
        <w:t>-</w:t>
      </w:r>
      <w:proofErr w:type="spellStart"/>
      <w:r w:rsidRPr="00A634AA">
        <w:rPr>
          <w:lang w:val="en-US"/>
        </w:rPr>
        <w:t>apatit</w:t>
      </w:r>
      <w:proofErr w:type="spellEnd"/>
      <w:r w:rsidRPr="0032287E">
        <w:t>.</w:t>
      </w:r>
      <w:proofErr w:type="spellStart"/>
      <w:r w:rsidRPr="00A634AA">
        <w:rPr>
          <w:lang w:val="en-US"/>
        </w:rPr>
        <w:t>ru</w:t>
      </w:r>
      <w:proofErr w:type="spellEnd"/>
      <w:r>
        <w:t xml:space="preserve"> свои фотографии. </w:t>
      </w:r>
    </w:p>
    <w:sectPr w:rsidR="0032287E" w:rsidRPr="0032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18DB"/>
    <w:multiLevelType w:val="hybridMultilevel"/>
    <w:tmpl w:val="4E5447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706266"/>
    <w:multiLevelType w:val="hybridMultilevel"/>
    <w:tmpl w:val="5CF8F4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49"/>
    <w:rsid w:val="000D4547"/>
    <w:rsid w:val="0032287E"/>
    <w:rsid w:val="007D1AF2"/>
    <w:rsid w:val="00934915"/>
    <w:rsid w:val="00A56BF2"/>
    <w:rsid w:val="00A634AA"/>
    <w:rsid w:val="00A827C3"/>
    <w:rsid w:val="00C35DA6"/>
    <w:rsid w:val="00C40C49"/>
    <w:rsid w:val="00CA7E8F"/>
    <w:rsid w:val="00CC53A3"/>
    <w:rsid w:val="00E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33AA-6941-4F96-AB70-2A5BBE32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Кубарева Ольга Игоревна</dc:creator>
  <cp:keywords/>
  <dc:description/>
  <cp:lastModifiedBy>Кубарева Ольга Игоревна</cp:lastModifiedBy>
  <cp:revision>5</cp:revision>
  <dcterms:created xsi:type="dcterms:W3CDTF">2018-02-08T13:06:00Z</dcterms:created>
  <dcterms:modified xsi:type="dcterms:W3CDTF">2018-02-08T14:39:00Z</dcterms:modified>
</cp:coreProperties>
</file>